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A6" w:rsidRPr="00F947A6" w:rsidRDefault="00F947A6" w:rsidP="00F947A6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bookmarkStart w:id="0" w:name="_Hlk1392501"/>
      <w:r w:rsidRPr="00F947A6">
        <w:rPr>
          <w:rStyle w:val="Siln"/>
          <w:color w:val="000000"/>
        </w:rPr>
        <w:t>Zasedání zastupitelstva obce</w:t>
      </w:r>
    </w:p>
    <w:p w:rsidR="00F947A6" w:rsidRPr="00F947A6" w:rsidRDefault="00F947A6" w:rsidP="00F947A6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gramStart"/>
      <w:r w:rsidRPr="00F947A6">
        <w:rPr>
          <w:rStyle w:val="Siln"/>
          <w:color w:val="000000"/>
        </w:rPr>
        <w:t>se koná</w:t>
      </w:r>
      <w:proofErr w:type="gramEnd"/>
      <w:r w:rsidRPr="00F947A6">
        <w:rPr>
          <w:rStyle w:val="Siln"/>
          <w:color w:val="000000"/>
        </w:rPr>
        <w:t xml:space="preserve"> </w:t>
      </w:r>
      <w:r>
        <w:rPr>
          <w:rStyle w:val="Siln"/>
          <w:color w:val="000000"/>
        </w:rPr>
        <w:t>v</w:t>
      </w:r>
      <w:r w:rsidR="00135C25">
        <w:rPr>
          <w:rStyle w:val="Siln"/>
          <w:color w:val="000000"/>
        </w:rPr>
        <w:t>e středu</w:t>
      </w:r>
      <w:r w:rsidRPr="00F947A6">
        <w:rPr>
          <w:rStyle w:val="Siln"/>
          <w:color w:val="000000"/>
        </w:rPr>
        <w:t xml:space="preserve"> </w:t>
      </w:r>
      <w:r w:rsidR="00135C25">
        <w:rPr>
          <w:rStyle w:val="Siln"/>
          <w:color w:val="000000"/>
        </w:rPr>
        <w:t>22</w:t>
      </w:r>
      <w:r w:rsidRPr="00F947A6">
        <w:rPr>
          <w:rStyle w:val="Siln"/>
          <w:color w:val="000000"/>
        </w:rPr>
        <w:t>.</w:t>
      </w:r>
      <w:r>
        <w:rPr>
          <w:rStyle w:val="Siln"/>
          <w:color w:val="000000"/>
        </w:rPr>
        <w:t xml:space="preserve"> </w:t>
      </w:r>
      <w:r w:rsidR="00135C25">
        <w:rPr>
          <w:rStyle w:val="Siln"/>
          <w:color w:val="000000"/>
        </w:rPr>
        <w:t>01</w:t>
      </w:r>
      <w:r w:rsidRPr="00F947A6">
        <w:rPr>
          <w:rStyle w:val="Siln"/>
          <w:color w:val="000000"/>
        </w:rPr>
        <w:t>.</w:t>
      </w:r>
      <w:r>
        <w:rPr>
          <w:rStyle w:val="Siln"/>
          <w:color w:val="000000"/>
        </w:rPr>
        <w:t xml:space="preserve"> </w:t>
      </w:r>
      <w:r w:rsidR="00135C25">
        <w:rPr>
          <w:rStyle w:val="Siln"/>
          <w:color w:val="000000"/>
        </w:rPr>
        <w:t>2020</w:t>
      </w:r>
      <w:r w:rsidRPr="00F947A6">
        <w:rPr>
          <w:rStyle w:val="Siln"/>
          <w:color w:val="000000"/>
        </w:rPr>
        <w:t xml:space="preserve"> </w:t>
      </w:r>
    </w:p>
    <w:p w:rsidR="00F947A6" w:rsidRPr="00F947A6" w:rsidRDefault="00F947A6" w:rsidP="00F947A6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947A6">
        <w:rPr>
          <w:rStyle w:val="Siln"/>
          <w:color w:val="000000"/>
        </w:rPr>
        <w:t>od 1</w:t>
      </w:r>
      <w:r>
        <w:rPr>
          <w:rStyle w:val="Siln"/>
          <w:color w:val="000000"/>
        </w:rPr>
        <w:t>7</w:t>
      </w:r>
      <w:r w:rsidRPr="00F947A6">
        <w:rPr>
          <w:rStyle w:val="Siln"/>
          <w:color w:val="000000"/>
        </w:rPr>
        <w:t>:30 hod v kanceláři OÚ Babylon.</w:t>
      </w:r>
    </w:p>
    <w:p w:rsidR="00F947A6" w:rsidRPr="00F947A6" w:rsidRDefault="00F947A6" w:rsidP="00F947A6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947A6">
        <w:rPr>
          <w:color w:val="000000"/>
        </w:rPr>
        <w:t>Všechna jednání zastupitelstva obce jsou veřejná - §93 odst.2 zákona č.128/2000 Sb. o obcích v platném znění.</w:t>
      </w:r>
    </w:p>
    <w:p w:rsidR="00F947A6" w:rsidRPr="00F947A6" w:rsidRDefault="00F947A6" w:rsidP="00F947A6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947A6">
        <w:rPr>
          <w:color w:val="000000"/>
        </w:rPr>
        <w:t>Program zasedání je zveřejněn také v elektronické podobě na www.babylon-obec.cz</w:t>
      </w:r>
      <w:r>
        <w:rPr>
          <w:color w:val="000000"/>
        </w:rPr>
        <w:t>.</w:t>
      </w:r>
    </w:p>
    <w:p w:rsidR="00F54491" w:rsidRPr="00F947A6" w:rsidRDefault="00F54491" w:rsidP="00F54491">
      <w:pPr>
        <w:jc w:val="center"/>
      </w:pPr>
    </w:p>
    <w:p w:rsidR="00F54491" w:rsidRPr="00F947A6" w:rsidRDefault="00F54491" w:rsidP="00F54491">
      <w:pPr>
        <w:rPr>
          <w:b/>
        </w:rPr>
      </w:pPr>
      <w:r w:rsidRPr="00F947A6">
        <w:rPr>
          <w:b/>
        </w:rPr>
        <w:t>Program:</w:t>
      </w:r>
    </w:p>
    <w:p w:rsidR="00F947A6" w:rsidRPr="00400D69" w:rsidRDefault="00F947A6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  <w:color w:val="000000"/>
        </w:rPr>
        <w:t>Zahájení, kontrola usnesení, určení ověřovatelů</w:t>
      </w:r>
    </w:p>
    <w:p w:rsidR="00135C25" w:rsidRPr="00400D69" w:rsidRDefault="00591B5C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</w:rPr>
        <w:t>Rozpočtový výhled 2021 – 2023</w:t>
      </w:r>
    </w:p>
    <w:p w:rsidR="00591B5C" w:rsidRPr="00400D69" w:rsidRDefault="00591B5C" w:rsidP="006C51CB">
      <w:pPr>
        <w:pStyle w:val="Odstavecseseznamem"/>
        <w:numPr>
          <w:ilvl w:val="0"/>
          <w:numId w:val="4"/>
        </w:numPr>
        <w:jc w:val="both"/>
        <w:rPr>
          <w:rFonts w:ascii="Arial Narrow" w:eastAsiaTheme="minorHAnsi" w:hAnsi="Arial Narrow"/>
          <w:bCs/>
          <w:lang w:eastAsia="en-US"/>
        </w:rPr>
      </w:pPr>
      <w:r w:rsidRPr="00400D69">
        <w:rPr>
          <w:rFonts w:ascii="Arial Narrow" w:hAnsi="Arial Narrow"/>
        </w:rPr>
        <w:t>Seznámení s rozpočtovým opatřením č. 6</w:t>
      </w:r>
    </w:p>
    <w:p w:rsidR="00591B5C" w:rsidRPr="00400D69" w:rsidRDefault="00591B5C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</w:rPr>
        <w:t>Příkazní smlouva na zajištění stavebního dozoru po dobu výstavby nové MŠ</w:t>
      </w:r>
    </w:p>
    <w:p w:rsidR="00591B5C" w:rsidRPr="00400D69" w:rsidRDefault="00591B5C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</w:rPr>
        <w:t xml:space="preserve">Smlouva o zřízení a provozu mobilní aplikace V obraze, </w:t>
      </w:r>
      <w:r w:rsidRPr="00400D69">
        <w:rPr>
          <w:rFonts w:ascii="Arial Narrow" w:hAnsi="Arial Narrow"/>
          <w:noProof/>
        </w:rPr>
        <w:t>se společností Online-Team s.r.o.</w:t>
      </w:r>
    </w:p>
    <w:p w:rsidR="00591B5C" w:rsidRPr="00400D69" w:rsidRDefault="00591B5C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  <w:bCs/>
        </w:rPr>
        <w:t xml:space="preserve">Plán zimní údržby </w:t>
      </w:r>
      <w:r w:rsidR="00FB628A" w:rsidRPr="00400D69">
        <w:rPr>
          <w:rFonts w:ascii="Arial Narrow" w:hAnsi="Arial Narrow"/>
          <w:bCs/>
        </w:rPr>
        <w:t xml:space="preserve">místních komunikací ve vlastnictví </w:t>
      </w:r>
      <w:r w:rsidRPr="00400D69">
        <w:rPr>
          <w:rFonts w:ascii="Arial Narrow" w:hAnsi="Arial Narrow"/>
          <w:bCs/>
        </w:rPr>
        <w:t>obce Babylon</w:t>
      </w:r>
    </w:p>
    <w:p w:rsidR="006C51CB" w:rsidRPr="00400D69" w:rsidRDefault="006C51CB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</w:rPr>
      </w:pPr>
      <w:r w:rsidRPr="00400D69">
        <w:rPr>
          <w:rFonts w:ascii="Arial Narrow" w:hAnsi="Arial Narrow"/>
        </w:rPr>
        <w:t>Nový ceník obecní techniky ke </w:t>
      </w:r>
      <w:r w:rsidRPr="00400D69">
        <w:rPr>
          <w:rFonts w:ascii="Arial Narrow" w:eastAsiaTheme="minorHAnsi" w:hAnsi="Arial Narrow"/>
          <w:bCs/>
          <w:color w:val="000000"/>
          <w:lang w:eastAsia="en-US"/>
        </w:rPr>
        <w:t>Směrnici obce Babylon č. 2/2017 k příležitostnému zapůjčení obecní techniky</w:t>
      </w:r>
    </w:p>
    <w:p w:rsidR="00400D69" w:rsidRPr="00400D69" w:rsidRDefault="00400D69" w:rsidP="00400D69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</w:rPr>
      </w:pPr>
      <w:r w:rsidRPr="00400D69">
        <w:rPr>
          <w:rFonts w:ascii="Arial Narrow" w:hAnsi="Arial Narrow"/>
          <w:bCs/>
        </w:rPr>
        <w:t>Stanovení odměny starosty obce, dle novelizace nařízení vlády č.318/2017 Sb., o</w:t>
      </w:r>
      <w:r>
        <w:rPr>
          <w:rFonts w:ascii="Arial Narrow" w:hAnsi="Arial Narrow"/>
          <w:bCs/>
        </w:rPr>
        <w:t xml:space="preserve"> </w:t>
      </w:r>
      <w:bookmarkStart w:id="1" w:name="_GoBack"/>
      <w:bookmarkEnd w:id="1"/>
      <w:r w:rsidRPr="00400D69">
        <w:rPr>
          <w:rFonts w:ascii="Arial Narrow" w:hAnsi="Arial Narrow"/>
          <w:bCs/>
        </w:rPr>
        <w:t>výši odměn členů zastupitelstev územních samosprávných celků, ve znění nařízení vlády č. 202/2018 Sb.</w:t>
      </w:r>
    </w:p>
    <w:p w:rsidR="00F947A6" w:rsidRPr="00400D69" w:rsidRDefault="00F947A6" w:rsidP="006C51CB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400D69">
        <w:rPr>
          <w:rFonts w:ascii="Arial Narrow" w:hAnsi="Arial Narrow"/>
          <w:color w:val="000000"/>
        </w:rPr>
        <w:t>Různé</w:t>
      </w:r>
    </w:p>
    <w:bookmarkEnd w:id="0"/>
    <w:p w:rsidR="00C902A3" w:rsidRPr="00400D69" w:rsidRDefault="00C902A3" w:rsidP="00C902A3">
      <w:pPr>
        <w:pStyle w:val="Odstavecseseznamem"/>
        <w:ind w:left="502"/>
        <w:rPr>
          <w:rFonts w:ascii="Arial Narrow" w:hAnsi="Arial Narrow"/>
          <w:bCs/>
        </w:rPr>
      </w:pPr>
    </w:p>
    <w:sectPr w:rsidR="00C902A3" w:rsidRPr="00400D69" w:rsidSect="00BA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9B7"/>
    <w:multiLevelType w:val="hybridMultilevel"/>
    <w:tmpl w:val="BEC0809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84465"/>
    <w:multiLevelType w:val="hybridMultilevel"/>
    <w:tmpl w:val="8C16C274"/>
    <w:lvl w:ilvl="0" w:tplc="80E686A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005C63"/>
    <w:multiLevelType w:val="hybridMultilevel"/>
    <w:tmpl w:val="0C3CDF4C"/>
    <w:lvl w:ilvl="0" w:tplc="83969F9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97340A2"/>
    <w:multiLevelType w:val="hybridMultilevel"/>
    <w:tmpl w:val="929A85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140601"/>
    <w:multiLevelType w:val="hybridMultilevel"/>
    <w:tmpl w:val="9F588AFA"/>
    <w:lvl w:ilvl="0" w:tplc="66567E1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41EAFE68">
      <w:start w:val="1"/>
      <w:numFmt w:val="lowerLetter"/>
      <w:lvlText w:val="%2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EE4803FC">
      <w:start w:val="13"/>
      <w:numFmt w:val="bullet"/>
      <w:lvlText w:val="-"/>
      <w:lvlJc w:val="left"/>
      <w:pPr>
        <w:ind w:left="2122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8D95FCE"/>
    <w:multiLevelType w:val="hybridMultilevel"/>
    <w:tmpl w:val="5F0A6DD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70CB1"/>
    <w:multiLevelType w:val="hybridMultilevel"/>
    <w:tmpl w:val="9FFAE2E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DB4"/>
    <w:multiLevelType w:val="hybridMultilevel"/>
    <w:tmpl w:val="CECAC1D2"/>
    <w:lvl w:ilvl="0" w:tplc="58AAE7B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91"/>
    <w:rsid w:val="00002183"/>
    <w:rsid w:val="000121A1"/>
    <w:rsid w:val="00035EDB"/>
    <w:rsid w:val="00054432"/>
    <w:rsid w:val="00057120"/>
    <w:rsid w:val="000623A2"/>
    <w:rsid w:val="000703D9"/>
    <w:rsid w:val="00093A6B"/>
    <w:rsid w:val="00096296"/>
    <w:rsid w:val="00096681"/>
    <w:rsid w:val="000C0638"/>
    <w:rsid w:val="000D47B5"/>
    <w:rsid w:val="00100866"/>
    <w:rsid w:val="00103E28"/>
    <w:rsid w:val="001121C2"/>
    <w:rsid w:val="001307B4"/>
    <w:rsid w:val="00135C25"/>
    <w:rsid w:val="001448EE"/>
    <w:rsid w:val="0014675F"/>
    <w:rsid w:val="00146B1B"/>
    <w:rsid w:val="001553B8"/>
    <w:rsid w:val="001732F8"/>
    <w:rsid w:val="001864CB"/>
    <w:rsid w:val="001879AE"/>
    <w:rsid w:val="00191D30"/>
    <w:rsid w:val="001C6CFA"/>
    <w:rsid w:val="001D5262"/>
    <w:rsid w:val="001D5A18"/>
    <w:rsid w:val="001F64F2"/>
    <w:rsid w:val="00201DE4"/>
    <w:rsid w:val="002119EE"/>
    <w:rsid w:val="00220D39"/>
    <w:rsid w:val="0022288F"/>
    <w:rsid w:val="00225135"/>
    <w:rsid w:val="00291C1D"/>
    <w:rsid w:val="002B3F9D"/>
    <w:rsid w:val="003029F1"/>
    <w:rsid w:val="00314DCB"/>
    <w:rsid w:val="00327D85"/>
    <w:rsid w:val="0033384E"/>
    <w:rsid w:val="0034605C"/>
    <w:rsid w:val="0037061D"/>
    <w:rsid w:val="00377CAE"/>
    <w:rsid w:val="00396D17"/>
    <w:rsid w:val="003A6064"/>
    <w:rsid w:val="003A7E88"/>
    <w:rsid w:val="003D0CCF"/>
    <w:rsid w:val="00400D69"/>
    <w:rsid w:val="00401D75"/>
    <w:rsid w:val="0040384B"/>
    <w:rsid w:val="00416601"/>
    <w:rsid w:val="00442CAD"/>
    <w:rsid w:val="0045276C"/>
    <w:rsid w:val="00454479"/>
    <w:rsid w:val="00457A24"/>
    <w:rsid w:val="00474BDB"/>
    <w:rsid w:val="004A6059"/>
    <w:rsid w:val="004C3549"/>
    <w:rsid w:val="004C7E2F"/>
    <w:rsid w:val="004D0560"/>
    <w:rsid w:val="004D4B91"/>
    <w:rsid w:val="004D7707"/>
    <w:rsid w:val="005015C5"/>
    <w:rsid w:val="005277A6"/>
    <w:rsid w:val="00561683"/>
    <w:rsid w:val="005636A4"/>
    <w:rsid w:val="00564701"/>
    <w:rsid w:val="00567442"/>
    <w:rsid w:val="00591B5C"/>
    <w:rsid w:val="0059254F"/>
    <w:rsid w:val="005B34CA"/>
    <w:rsid w:val="005C108B"/>
    <w:rsid w:val="005D776F"/>
    <w:rsid w:val="00627565"/>
    <w:rsid w:val="006324EF"/>
    <w:rsid w:val="006520B0"/>
    <w:rsid w:val="006648B9"/>
    <w:rsid w:val="006846F3"/>
    <w:rsid w:val="00692365"/>
    <w:rsid w:val="006A2960"/>
    <w:rsid w:val="006A7753"/>
    <w:rsid w:val="006B3897"/>
    <w:rsid w:val="006C51CB"/>
    <w:rsid w:val="006D4451"/>
    <w:rsid w:val="006E2821"/>
    <w:rsid w:val="007072FE"/>
    <w:rsid w:val="00731CDE"/>
    <w:rsid w:val="007579DF"/>
    <w:rsid w:val="00781E5B"/>
    <w:rsid w:val="00785B11"/>
    <w:rsid w:val="0079045F"/>
    <w:rsid w:val="007A7851"/>
    <w:rsid w:val="007D0383"/>
    <w:rsid w:val="007F6302"/>
    <w:rsid w:val="007F68E5"/>
    <w:rsid w:val="00804421"/>
    <w:rsid w:val="00805AEA"/>
    <w:rsid w:val="008344F5"/>
    <w:rsid w:val="00884802"/>
    <w:rsid w:val="00890BB2"/>
    <w:rsid w:val="008A5855"/>
    <w:rsid w:val="008C2983"/>
    <w:rsid w:val="008D03E8"/>
    <w:rsid w:val="008E0AF9"/>
    <w:rsid w:val="008F2BF5"/>
    <w:rsid w:val="008F5086"/>
    <w:rsid w:val="00965F9C"/>
    <w:rsid w:val="00990F2A"/>
    <w:rsid w:val="009B1AAE"/>
    <w:rsid w:val="009E1087"/>
    <w:rsid w:val="009E6113"/>
    <w:rsid w:val="009E72F3"/>
    <w:rsid w:val="009F407D"/>
    <w:rsid w:val="00A01561"/>
    <w:rsid w:val="00A13D70"/>
    <w:rsid w:val="00A26D07"/>
    <w:rsid w:val="00A31206"/>
    <w:rsid w:val="00A34CCE"/>
    <w:rsid w:val="00A3696F"/>
    <w:rsid w:val="00A407D6"/>
    <w:rsid w:val="00A47E56"/>
    <w:rsid w:val="00A53A6B"/>
    <w:rsid w:val="00A56237"/>
    <w:rsid w:val="00A74805"/>
    <w:rsid w:val="00A82894"/>
    <w:rsid w:val="00AB0D77"/>
    <w:rsid w:val="00AC38B1"/>
    <w:rsid w:val="00AD1B08"/>
    <w:rsid w:val="00B3138D"/>
    <w:rsid w:val="00B37B9E"/>
    <w:rsid w:val="00B552F2"/>
    <w:rsid w:val="00B95C64"/>
    <w:rsid w:val="00BA41F7"/>
    <w:rsid w:val="00BA4BFB"/>
    <w:rsid w:val="00BA7829"/>
    <w:rsid w:val="00BC5A09"/>
    <w:rsid w:val="00BD7026"/>
    <w:rsid w:val="00BE51EE"/>
    <w:rsid w:val="00C51CCB"/>
    <w:rsid w:val="00C5231C"/>
    <w:rsid w:val="00C74C42"/>
    <w:rsid w:val="00C8331C"/>
    <w:rsid w:val="00C902A3"/>
    <w:rsid w:val="00CE1530"/>
    <w:rsid w:val="00CF0467"/>
    <w:rsid w:val="00CF1105"/>
    <w:rsid w:val="00D47CFE"/>
    <w:rsid w:val="00D54D0F"/>
    <w:rsid w:val="00D76F28"/>
    <w:rsid w:val="00D809A7"/>
    <w:rsid w:val="00DA1004"/>
    <w:rsid w:val="00DD1899"/>
    <w:rsid w:val="00DD406C"/>
    <w:rsid w:val="00E219A0"/>
    <w:rsid w:val="00E237A4"/>
    <w:rsid w:val="00E2476C"/>
    <w:rsid w:val="00E35FC8"/>
    <w:rsid w:val="00E451C4"/>
    <w:rsid w:val="00E555CC"/>
    <w:rsid w:val="00E61BA6"/>
    <w:rsid w:val="00E63469"/>
    <w:rsid w:val="00E73BA5"/>
    <w:rsid w:val="00E92DC6"/>
    <w:rsid w:val="00EA0C33"/>
    <w:rsid w:val="00EB1E11"/>
    <w:rsid w:val="00EE7D72"/>
    <w:rsid w:val="00EF4381"/>
    <w:rsid w:val="00F1306F"/>
    <w:rsid w:val="00F20A64"/>
    <w:rsid w:val="00F46106"/>
    <w:rsid w:val="00F54491"/>
    <w:rsid w:val="00F63A04"/>
    <w:rsid w:val="00F947A6"/>
    <w:rsid w:val="00F9520B"/>
    <w:rsid w:val="00FA72E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947A6"/>
    <w:rPr>
      <w:b/>
      <w:bCs/>
    </w:rPr>
  </w:style>
  <w:style w:type="paragraph" w:customStyle="1" w:styleId="Default">
    <w:name w:val="Default"/>
    <w:rsid w:val="00400D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49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4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D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D77"/>
    <w:rPr>
      <w:rFonts w:ascii="Segoe UI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947A6"/>
    <w:rPr>
      <w:b/>
      <w:bCs/>
    </w:rPr>
  </w:style>
  <w:style w:type="paragraph" w:customStyle="1" w:styleId="Default">
    <w:name w:val="Default"/>
    <w:rsid w:val="00400D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74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16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3C3C3"/>
                            <w:right w:val="none" w:sz="0" w:space="0" w:color="auto"/>
                          </w:divBdr>
                          <w:divsChild>
                            <w:div w:id="197940860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Ředitelka zeměkoule</cp:lastModifiedBy>
  <cp:revision>3</cp:revision>
  <cp:lastPrinted>2019-07-10T11:55:00Z</cp:lastPrinted>
  <dcterms:created xsi:type="dcterms:W3CDTF">2020-01-15T10:31:00Z</dcterms:created>
  <dcterms:modified xsi:type="dcterms:W3CDTF">2020-01-15T10:53:00Z</dcterms:modified>
</cp:coreProperties>
</file>